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4" w:rsidRDefault="00604074" w:rsidP="00D56284">
      <w:pPr>
        <w:spacing w:after="0" w:line="408" w:lineRule="auto"/>
        <w:ind w:firstLineChars="100" w:firstLine="281"/>
        <w:jc w:val="both"/>
      </w:pPr>
      <w:bookmarkStart w:id="0" w:name="_Toc286403083"/>
      <w:bookmarkStart w:id="1" w:name="block-2065119"/>
      <w:bookmarkEnd w:id="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56284" w:rsidRDefault="00604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f5b5167-7099-47ec-9866-9052e784200d"/>
      <w:r>
        <w:rPr>
          <w:rFonts w:ascii="Times New Roman" w:hAnsi="Times New Roman"/>
          <w:b/>
          <w:color w:val="000000"/>
          <w:sz w:val="28"/>
        </w:rPr>
        <w:t>Департамент общего образования Томской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56284" w:rsidRDefault="00604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3" w:name="dc3cea46-96ed-491e-818a-be2785bad2e9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gramStart"/>
      <w:r>
        <w:rPr>
          <w:rFonts w:ascii="Times New Roman" w:hAnsi="Times New Roman"/>
          <w:b/>
          <w:color w:val="000000"/>
          <w:sz w:val="28"/>
        </w:rPr>
        <w:t>Администрации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ЗАТО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Северск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56284" w:rsidRDefault="00604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84»</w:t>
      </w:r>
    </w:p>
    <w:p w:rsidR="00D56284" w:rsidRDefault="00D56284">
      <w:pPr>
        <w:spacing w:after="0"/>
        <w:ind w:left="120"/>
      </w:pPr>
    </w:p>
    <w:p w:rsidR="00D56284" w:rsidRDefault="00D56284">
      <w:pPr>
        <w:spacing w:after="0"/>
        <w:ind w:left="120"/>
      </w:pPr>
    </w:p>
    <w:p w:rsidR="00D56284" w:rsidRDefault="00D56284">
      <w:pPr>
        <w:spacing w:after="0"/>
        <w:ind w:left="120"/>
      </w:pPr>
    </w:p>
    <w:p w:rsidR="00D56284" w:rsidRDefault="00D5628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56284">
        <w:tc>
          <w:tcPr>
            <w:tcW w:w="3114" w:type="dxa"/>
          </w:tcPr>
          <w:p w:rsidR="00D56284" w:rsidRDefault="0060407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56284" w:rsidRDefault="00604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56284" w:rsidRDefault="00604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D56284" w:rsidRDefault="00604074"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Марьина Н.Ю.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1 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«23» августа 2023 г.</w:t>
            </w:r>
          </w:p>
          <w:p w:rsidR="00D56284" w:rsidRDefault="00D562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56284" w:rsidRDefault="00604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56284" w:rsidRDefault="00604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D56284" w:rsidRDefault="00604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56284" w:rsidRDefault="00604074">
            <w:pPr>
              <w:wordWrap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Фокина И.А.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D56284" w:rsidRDefault="00D562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56284" w:rsidRDefault="00604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56284" w:rsidRDefault="0060407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"СОШ № 84"</w:t>
            </w:r>
          </w:p>
          <w:p w:rsidR="00D56284" w:rsidRDefault="006040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Коппалова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 Н.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64 </w:t>
            </w:r>
          </w:p>
          <w:p w:rsidR="00D56284" w:rsidRDefault="006040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D56284" w:rsidRDefault="00D5628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56284" w:rsidRDefault="00D56284">
      <w:pPr>
        <w:spacing w:after="0"/>
        <w:ind w:left="120"/>
      </w:pPr>
    </w:p>
    <w:p w:rsidR="00D56284" w:rsidRDefault="0060407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56284" w:rsidRDefault="00D56284">
      <w:pPr>
        <w:spacing w:after="0"/>
        <w:ind w:left="120"/>
      </w:pPr>
    </w:p>
    <w:p w:rsidR="00D56284" w:rsidRDefault="00604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56284" w:rsidRDefault="00D56284">
      <w:pPr>
        <w:spacing w:after="0" w:line="408" w:lineRule="auto"/>
        <w:ind w:left="120"/>
        <w:jc w:val="center"/>
      </w:pPr>
    </w:p>
    <w:p w:rsidR="00D56284" w:rsidRDefault="00604074" w:rsidP="00D56284">
      <w:pPr>
        <w:spacing w:after="0" w:line="408" w:lineRule="auto"/>
        <w:ind w:firstLineChars="700" w:firstLine="1968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курса «Читательская грамотность.</w:t>
      </w:r>
    </w:p>
    <w:p w:rsidR="00D56284" w:rsidRDefault="006040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В рамках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подготовкик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ОГЭ »</w:t>
      </w:r>
    </w:p>
    <w:p w:rsidR="00D56284" w:rsidRDefault="0060407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9 классов </w:t>
      </w:r>
    </w:p>
    <w:p w:rsidR="00D56284" w:rsidRDefault="00D56284">
      <w:pPr>
        <w:spacing w:after="0"/>
        <w:ind w:left="120"/>
        <w:jc w:val="center"/>
      </w:pPr>
    </w:p>
    <w:p w:rsidR="00D56284" w:rsidRDefault="00D56284">
      <w:pPr>
        <w:spacing w:after="0"/>
        <w:ind w:left="120"/>
        <w:jc w:val="center"/>
        <w:rPr>
          <w:rFonts w:ascii="Times New Roman" w:hAnsi="Times New Roman"/>
        </w:rPr>
      </w:pPr>
    </w:p>
    <w:p w:rsidR="00D56284" w:rsidRDefault="00D56284">
      <w:pPr>
        <w:spacing w:after="0"/>
        <w:ind w:left="120"/>
        <w:jc w:val="center"/>
        <w:rPr>
          <w:rFonts w:ascii="Times New Roman" w:hAnsi="Times New Roman"/>
        </w:rPr>
      </w:pPr>
    </w:p>
    <w:p w:rsidR="00D56284" w:rsidRDefault="0060407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D56284" w:rsidRDefault="0060407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D56284" w:rsidRDefault="00604074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Марьина Н.Ю.</w:t>
      </w:r>
    </w:p>
    <w:p w:rsidR="00D56284" w:rsidRDefault="00D56284">
      <w:pPr>
        <w:spacing w:after="0"/>
        <w:ind w:left="120"/>
        <w:jc w:val="center"/>
        <w:rPr>
          <w:rFonts w:ascii="Times New Roman" w:hAnsi="Times New Roman"/>
        </w:rPr>
      </w:pPr>
    </w:p>
    <w:p w:rsidR="00D56284" w:rsidRDefault="00D56284">
      <w:pPr>
        <w:spacing w:after="0"/>
        <w:ind w:left="120"/>
        <w:jc w:val="center"/>
        <w:rPr>
          <w:rFonts w:ascii="Times New Roman" w:hAnsi="Times New Roman"/>
        </w:rPr>
      </w:pPr>
    </w:p>
    <w:p w:rsidR="00D56284" w:rsidRDefault="00D56284">
      <w:pPr>
        <w:spacing w:after="0"/>
        <w:ind w:left="120"/>
        <w:jc w:val="center"/>
        <w:rPr>
          <w:rFonts w:ascii="Times New Roman" w:hAnsi="Times New Roman"/>
        </w:rPr>
      </w:pPr>
    </w:p>
    <w:p w:rsidR="00D56284" w:rsidRDefault="00D56284">
      <w:pPr>
        <w:spacing w:after="0"/>
        <w:ind w:left="120"/>
        <w:jc w:val="center"/>
      </w:pPr>
    </w:p>
    <w:p w:rsidR="00D56284" w:rsidRDefault="00D56284">
      <w:pPr>
        <w:spacing w:after="0"/>
        <w:ind w:left="120"/>
        <w:jc w:val="center"/>
      </w:pPr>
    </w:p>
    <w:p w:rsidR="00D56284" w:rsidRDefault="00D56284">
      <w:pPr>
        <w:spacing w:after="0"/>
        <w:ind w:left="120"/>
        <w:jc w:val="center"/>
      </w:pPr>
    </w:p>
    <w:p w:rsidR="00D56284" w:rsidRDefault="00D56284">
      <w:pPr>
        <w:spacing w:after="0"/>
        <w:ind w:left="120"/>
        <w:jc w:val="center"/>
      </w:pPr>
    </w:p>
    <w:p w:rsidR="00D56284" w:rsidRDefault="00604074" w:rsidP="00D56284">
      <w:pPr>
        <w:spacing w:after="0"/>
        <w:ind w:firstLineChars="1150" w:firstLine="3233"/>
        <w:jc w:val="both"/>
        <w:rPr>
          <w:sz w:val="28"/>
          <w:szCs w:val="28"/>
        </w:rPr>
      </w:pPr>
      <w:bookmarkStart w:id="4" w:name="4cef1e44-9965-42f4-9abc-c66bc6a4ed05"/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Северск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‌ </w:t>
      </w:r>
      <w:bookmarkStart w:id="5" w:name="55fbcee7-c9ab-48de-99f2-3f30ab5c08f8"/>
      <w:r>
        <w:rPr>
          <w:rFonts w:ascii="Times New Roman" w:hAnsi="Times New Roman"/>
          <w:b/>
          <w:color w:val="000000"/>
          <w:sz w:val="28"/>
          <w:szCs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  <w:szCs w:val="28"/>
        </w:rPr>
        <w:t>‌</w:t>
      </w:r>
      <w:r>
        <w:rPr>
          <w:rFonts w:ascii="Times New Roman" w:hAnsi="Times New Roman"/>
          <w:color w:val="000000"/>
          <w:sz w:val="28"/>
          <w:szCs w:val="28"/>
        </w:rPr>
        <w:t>​</w:t>
      </w:r>
      <w:bookmarkEnd w:id="1"/>
    </w:p>
    <w:p w:rsidR="00D56284" w:rsidRDefault="00D56284">
      <w:pPr>
        <w:pStyle w:val="a5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6284" w:rsidRDefault="00D56284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p w:rsidR="00D56284" w:rsidRDefault="00D56284">
      <w:pPr>
        <w:pStyle w:val="a5"/>
        <w:spacing w:line="276" w:lineRule="auto"/>
        <w:rPr>
          <w:rFonts w:ascii="Times New Roman" w:hAnsi="Times New Roman"/>
          <w:sz w:val="24"/>
          <w:szCs w:val="24"/>
        </w:rPr>
        <w:sectPr w:rsidR="00D5628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56284" w:rsidRDefault="00604074">
      <w:pPr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ПОЯСНИТЕЛЬНАЯ ЗАПИСКА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ПОЯСНИТЕЛЬНАЯ ЗАПИСКА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АКТУАЛЬНОСТЬ И НАЗНАЧЕНИЕ ПРОГРАММЫ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Актуальность программы определяется изменением требований реальности к человеку, получающему образование и реализующему себя в современном социуме. Эти изменения включают расширение спектра стоящих перед личностью задач, ее включенности в различные социальные сферы и социальные отношения. Для успешного функционирования в обществе нужно уметь использовать получаемые знания, умения и навыки для решения важных задач в изменяющихся условиях, а для этого находить, сопоставлять, интерпретировать, анализировать факты, смотреть на одни и те же явления с разных сторон, осмысливать информацию, чтобы делать правильный выбор, принимать конструктивные решения. Необходимо планировать свою деятельность, осуществлять ее контроль и оценку, взаимодействовать с другими, действовать в ситуации неопределенности. Введение в российских школах Федеральных государственных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</w:t>
      </w:r>
      <w:proofErr w:type="gramStart"/>
      <w:r w:rsidRPr="00E56492">
        <w:rPr>
          <w:rFonts w:ascii="Times New Roman" w:hAnsi="Times New Roman"/>
          <w:sz w:val="24"/>
          <w:szCs w:val="24"/>
        </w:rPr>
        <w:t>и(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читательской) с учетом новых приоритетных целей образования, заявленных личностных, </w:t>
      </w:r>
      <w:proofErr w:type="spellStart"/>
      <w:r w:rsidRPr="00E5649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и предметных планируемых образовательных результатов. 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интеграции. Программа курса внеурочной деятельности «Читательская грамотност</w:t>
      </w:r>
      <w:proofErr w:type="gramStart"/>
      <w:r w:rsidRPr="00E56492">
        <w:rPr>
          <w:rFonts w:ascii="Times New Roman" w:hAnsi="Times New Roman"/>
          <w:sz w:val="24"/>
          <w:szCs w:val="24"/>
        </w:rPr>
        <w:t>ь(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в рамках подготовки к ОГЭ) предлагает системное предъявление содержания, обращающегося к различным направлениям функциональной грамотности. Основной целью курса является 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отношений»1. 1 Образовательная система «Школа 2100». Педагогика здравого смысла / под ред. А. А. Леонтьева. М.: </w:t>
      </w:r>
      <w:proofErr w:type="spellStart"/>
      <w:r w:rsidRPr="00E56492">
        <w:rPr>
          <w:rFonts w:ascii="Times New Roman" w:hAnsi="Times New Roman"/>
          <w:sz w:val="24"/>
          <w:szCs w:val="24"/>
        </w:rPr>
        <w:t>Баласс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, 2003. С.35.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Курс создает условия для формирования функциональной грамотности школьников в деятельности, осуществляемой в формах, отличных </w:t>
      </w:r>
      <w:proofErr w:type="gramStart"/>
      <w:r w:rsidRPr="00E56492">
        <w:rPr>
          <w:rFonts w:ascii="Times New Roman" w:hAnsi="Times New Roman"/>
          <w:sz w:val="24"/>
          <w:szCs w:val="24"/>
        </w:rPr>
        <w:t>от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урочных. </w:t>
      </w:r>
      <w:proofErr w:type="gramStart"/>
      <w:r w:rsidRPr="00E56492">
        <w:rPr>
          <w:rFonts w:ascii="Times New Roman" w:hAnsi="Times New Roman"/>
          <w:sz w:val="24"/>
          <w:szCs w:val="24"/>
        </w:rPr>
        <w:t>Содержание курса строится по основным направлениям функциональной грамотности (читательской) В рамках каждого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предметах, для решения жизненных задач, формирование стратегий работы с информацией, стратегий позитивного поведения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, развитие критического и </w:t>
      </w:r>
      <w:proofErr w:type="spellStart"/>
      <w:r w:rsidRPr="00E56492">
        <w:rPr>
          <w:rFonts w:ascii="Times New Roman" w:hAnsi="Times New Roman"/>
          <w:sz w:val="24"/>
          <w:szCs w:val="24"/>
        </w:rPr>
        <w:t>креативного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мышления.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МЕСТО КУРСА В УЧЕ</w:t>
      </w:r>
      <w:r>
        <w:rPr>
          <w:rFonts w:ascii="Times New Roman" w:hAnsi="Times New Roman"/>
          <w:sz w:val="24"/>
          <w:szCs w:val="24"/>
        </w:rPr>
        <w:t>БНОМ ПЛАНЕ – 0,5 час в неделю - 17 часов</w:t>
      </w:r>
      <w:r w:rsidRPr="00E56492">
        <w:rPr>
          <w:rFonts w:ascii="Times New Roman" w:hAnsi="Times New Roman"/>
          <w:sz w:val="24"/>
          <w:szCs w:val="24"/>
        </w:rPr>
        <w:t xml:space="preserve"> в год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lastRenderedPageBreak/>
        <w:t xml:space="preserve">ВАРИАНТЫ РЕАЛИЗАЦИИ ПРОГРАММЫ И ФОРМЫ ПРОВЕДЕНИЯ ЗАНЯТИЙ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Программа реализуется в работе с </w:t>
      </w:r>
      <w:proofErr w:type="gramStart"/>
      <w:r w:rsidRPr="00E5649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5—9 классов. Программа курса рассчитана на 5 лет с проведением занятий 1 раз в неделю. 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 Методическим обеспечением курса являются задания разработанного банка для формирования и оценки функциональной грамотности (ЧИТАТЕЛЬСКОЙ)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размещенные на портале Российской электронной школы (РЭШ, https://fg.resh.edu.ru/), портале ФГБНУ ИСРО РАО (http://skiv.instrao.ru/), электронном образовательном ресурсе издательства «Просвещение» (https://media.prosv.ru/ </w:t>
      </w:r>
      <w:proofErr w:type="spellStart"/>
      <w:r w:rsidRPr="00E56492">
        <w:rPr>
          <w:rFonts w:ascii="Times New Roman" w:hAnsi="Times New Roman"/>
          <w:sz w:val="24"/>
          <w:szCs w:val="24"/>
        </w:rPr>
        <w:t>func</w:t>
      </w:r>
      <w:proofErr w:type="spellEnd"/>
      <w:r w:rsidRPr="00E56492">
        <w:rPr>
          <w:rFonts w:ascii="Times New Roman" w:hAnsi="Times New Roman"/>
          <w:sz w:val="24"/>
          <w:szCs w:val="24"/>
        </w:rPr>
        <w:t>/), материалы из пособий «Функциональная грамотность. Учимся для жизни» (17 сборников) издательства «</w:t>
      </w:r>
      <w:proofErr w:type="spellStart"/>
      <w:r w:rsidRPr="00E56492">
        <w:rPr>
          <w:rFonts w:ascii="Times New Roman" w:hAnsi="Times New Roman"/>
          <w:sz w:val="24"/>
          <w:szCs w:val="24"/>
        </w:rPr>
        <w:t>Просвещ</w:t>
      </w:r>
      <w:proofErr w:type="gramStart"/>
      <w:r w:rsidRPr="00E56492">
        <w:rPr>
          <w:rFonts w:ascii="Times New Roman" w:hAnsi="Times New Roman"/>
          <w:sz w:val="24"/>
          <w:szCs w:val="24"/>
        </w:rPr>
        <w:t>е</w:t>
      </w:r>
      <w:proofErr w:type="spellEnd"/>
      <w:r w:rsidRPr="00E56492">
        <w:rPr>
          <w:rFonts w:ascii="Times New Roman" w:hAnsi="Times New Roman"/>
          <w:sz w:val="24"/>
          <w:szCs w:val="24"/>
        </w:rPr>
        <w:t>-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«ФУНКЦИОНАЛЬНАЯ ГРАМОТНОСТЬ: УЧИМСЯ ДЛЯ ЖИЗНИ» 5 </w:t>
      </w:r>
      <w:proofErr w:type="spellStart"/>
      <w:r w:rsidRPr="00E56492">
        <w:rPr>
          <w:rFonts w:ascii="Times New Roman" w:hAnsi="Times New Roman"/>
          <w:sz w:val="24"/>
          <w:szCs w:val="24"/>
        </w:rPr>
        <w:t>ние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», 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ВЗАИМОСВЯЗЬ С ПРОГРАММОЙ ВОСПИТАНИЯ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воспитания. </w:t>
      </w:r>
      <w:proofErr w:type="gramStart"/>
      <w:r w:rsidRPr="00E56492">
        <w:rPr>
          <w:rFonts w:ascii="Times New Roman" w:hAnsi="Times New Roman"/>
          <w:sz w:val="24"/>
          <w:szCs w:val="24"/>
        </w:rPr>
        <w:t>Согласно Примерной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Эти ценности находят свое отражение в содержании занятий по основным направлениям функциональной грамотности,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ОСОБЕННОСТИ РАБОТЫ ПЕДАГОГОВ ПО ПРОГРАММЕ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В планировании, организации и проведении занятий принимают участие учителя разных предметов. Это обеспечивает объединение усилий учителей в формировании читательской грамотности как интегрального результата личностного развития школьников. Задача педагогов состоит в реализации содержания курса через вовлечение обучающихся в многообразную деятельность, организованную в разных формах. Результатом работы в первую очередь является личностное развитие ребенка. Личностных </w:t>
      </w:r>
      <w:r w:rsidRPr="00E56492">
        <w:rPr>
          <w:rFonts w:ascii="Times New Roman" w:hAnsi="Times New Roman"/>
          <w:sz w:val="24"/>
          <w:szCs w:val="24"/>
        </w:rPr>
        <w:lastRenderedPageBreak/>
        <w:t xml:space="preserve">результатов педагоги могут достичь, увлекая ребенка совместной и интересной для него деятельностью, устанавливая во время занятий доброжелательную, поддерживающую атмосферу, насыщая занятия личностно ценностным содержанием. Особенностью занятий является их интерактивность и многообразие используемых педагогом форм работы. Реализация программы предполагает возможность вовлечения в образовательный процесс родителей и социальных партнеров школы. 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ПРОГРАММА КУРСА ВНЕУРОЧНОЙ ДЕЯТЕЛЬНОСТИ. 5—9 классы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СОДЕРЖАНИЕ КУРСА ВВЕДЕНИЕ. О ШЕСТИ СОСТАВЛЯЮЩИХ ФУНКЦИОНАЛЬНОЙ ГРАМОТНОСТИ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Содержание курса внеурочной деятельности представлено  модулями, в число которых входят читательская грамотность, математическая грамотность и </w:t>
      </w:r>
      <w:proofErr w:type="spellStart"/>
      <w:r w:rsidRPr="00E56492">
        <w:rPr>
          <w:rFonts w:ascii="Times New Roman" w:hAnsi="Times New Roman"/>
          <w:sz w:val="24"/>
          <w:szCs w:val="24"/>
        </w:rPr>
        <w:t>креативное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мышление.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b/>
          <w:sz w:val="24"/>
          <w:szCs w:val="24"/>
        </w:rPr>
        <w:t>Читательская грамотность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«Читательская грамотность –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жизни»2. Читательская грамотность – основа формирования функциональной грамотности в целом. Особенность этого направления в том, что читательская грамотность формируется средствами разных учебных предметов и разными форматами внеурочной деятельности.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Модуль «Читательская грамотность» в рамках курса предусматривает работу с текстами разных форматов (сплошными, </w:t>
      </w:r>
      <w:proofErr w:type="spellStart"/>
      <w:r w:rsidRPr="00E56492">
        <w:rPr>
          <w:rFonts w:ascii="Times New Roman" w:hAnsi="Times New Roman"/>
          <w:sz w:val="24"/>
          <w:szCs w:val="24"/>
        </w:rPr>
        <w:t>несплошными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, множественными), нацелен на обучение приемам поиска и выявления явной и скрытой, </w:t>
      </w:r>
      <w:proofErr w:type="spellStart"/>
      <w:r w:rsidRPr="00E56492">
        <w:rPr>
          <w:rFonts w:ascii="Times New Roman" w:hAnsi="Times New Roman"/>
          <w:sz w:val="24"/>
          <w:szCs w:val="24"/>
        </w:rPr>
        <w:t>фактологической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и концептуальной, главной и второстепенной информации, приемам соотнесения графической и текстовой информации, приемам различения факта и мнения, содержащихся в тексте.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Занятия в рамках модуля предполагают работу по анализу и интерпретации содержащейся в тексте информации, а также оценке противоречивой, неоднозначной, непроверенной информации, что формирует умения оценивать надежность источника и достоверность информации, распознавать скрытые коммуникативные цели автора текста, в том числе манипуляции, и вырабатывать свою точку зрения.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СОДЕРЖАНИЕ КУРСА  ДЛЯ 5—9 КЛАССОВ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5 класс Модуль: Читательская грамотность «Читаем, соединяя текстовую и графическую информацию» (5 ч)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1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утешествуем и познаем мир (Путешествие по России)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2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аботаем над проектом (Школьная жизнь)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lastRenderedPageBreak/>
        <w:t>3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Х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отим участвовать в конкурсе (Школьная жизнь)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4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56492">
        <w:rPr>
          <w:rFonts w:ascii="Times New Roman" w:hAnsi="Times New Roman"/>
          <w:sz w:val="24"/>
          <w:szCs w:val="24"/>
        </w:rPr>
        <w:t>о страницам биографий (Великие люди нашей страны)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5 Мир моего города (Человек и технический прогресс)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6 класс Модуль: Читательская грамотность «Читаем, различая факты и мнения» (5 ч)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1 Нас ждет путешествие (Путешествие по родной земле)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2 Открываем тайны планеты (Изучение планеты)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3 Открываем мир науки (Человек и природа)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4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о страницам биографий полководцев (Великие люди нашей страны)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5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E56492">
        <w:rPr>
          <w:rFonts w:ascii="Times New Roman" w:hAnsi="Times New Roman"/>
          <w:sz w:val="24"/>
          <w:szCs w:val="24"/>
        </w:rPr>
        <w:t>аши поступки (межличностные взаимодействия)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7 класс Модуль: Читательская грамотность «В мире текстов: от этикетки до повести» (5 ч)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1 Смысл жизни (Я и моя жизнь)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2 Интеграция темы «Планета людей (Взаимоотношения)» по читательской грамотности и темы «Общаемся, учитывая свои интересы и интересы других» по «Глобальным компетенциям»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3 Человек и книга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4 Будущее (Человек и технический прогресс)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5 Проблемы повседневности (выбор товаров и услуг)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8 класс Модуль: Читательская грамотность «Шаг за пределы текста: пробуем действовать» (5 ч)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1 Смысл жизни (я и моя жизнь)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2 Человек и книга 3 Познание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9 класс Модуль: Читательская грамотность «События и факты с разных точек зрения» (5 ч)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>1 Смысл жизни (я и моя жизнь)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2 Самоопределение 3 Смыслы, явные и скрытые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анализ и оценивание собственных и чужих письменных и устных речевых высказываний с точки зрения решения коммуникативной задачи;  определение лексического значения слова разными способами (установление значения слова по контексту).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D56284" w:rsidRPr="00E56492" w:rsidRDefault="00604074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Цель программы:  </w:t>
      </w:r>
      <w:r w:rsidRPr="00E56492">
        <w:rPr>
          <w:rFonts w:ascii="Times New Roman" w:hAnsi="Times New Roman"/>
          <w:bCs/>
          <w:sz w:val="24"/>
          <w:szCs w:val="24"/>
        </w:rPr>
        <w:t xml:space="preserve">Создать условия, актуализирующие потребность в свободном, осмысленном, развивающем чтении с учетом изменившихся реалий существования текста как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социокультурного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 и образовательного феномена. </w:t>
      </w:r>
    </w:p>
    <w:p w:rsidR="00D56284" w:rsidRPr="00E56492" w:rsidRDefault="00604074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 xml:space="preserve">Задачи:  </w:t>
      </w:r>
    </w:p>
    <w:p w:rsidR="00D56284" w:rsidRPr="00E56492" w:rsidRDefault="00604074">
      <w:pPr>
        <w:pStyle w:val="a6"/>
        <w:numPr>
          <w:ilvl w:val="0"/>
          <w:numId w:val="1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Способствовать мотивации школьников к чтению через формирование интереса к книге, работе с текстом; </w:t>
      </w:r>
    </w:p>
    <w:p w:rsidR="00D56284" w:rsidRPr="00E56492" w:rsidRDefault="00604074">
      <w:pPr>
        <w:pStyle w:val="a6"/>
        <w:numPr>
          <w:ilvl w:val="0"/>
          <w:numId w:val="1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Инициировать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D56284" w:rsidRPr="00E56492" w:rsidRDefault="00604074">
      <w:pPr>
        <w:pStyle w:val="a6"/>
        <w:numPr>
          <w:ilvl w:val="0"/>
          <w:numId w:val="1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Содействовать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D56284" w:rsidRPr="00E56492" w:rsidRDefault="00604074">
      <w:pPr>
        <w:pStyle w:val="a6"/>
        <w:numPr>
          <w:ilvl w:val="0"/>
          <w:numId w:val="1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Поддерживать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D56284" w:rsidRPr="00E56492" w:rsidRDefault="00604074">
      <w:pPr>
        <w:pStyle w:val="a6"/>
        <w:numPr>
          <w:ilvl w:val="0"/>
          <w:numId w:val="1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Осуществлять педагогическое сопровождение читателя-школьника с помощью своевременной диагностики и коррекции возникающих проблем;  </w:t>
      </w:r>
    </w:p>
    <w:p w:rsidR="00D56284" w:rsidRPr="00E56492" w:rsidRDefault="00604074">
      <w:pPr>
        <w:pStyle w:val="a6"/>
        <w:numPr>
          <w:ilvl w:val="0"/>
          <w:numId w:val="1"/>
        </w:num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Создать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     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     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D56284" w:rsidRPr="00E56492" w:rsidRDefault="00604074">
      <w:pPr>
        <w:pStyle w:val="a6"/>
        <w:numPr>
          <w:ilvl w:val="0"/>
          <w:numId w:val="2"/>
        </w:num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E56492">
        <w:rPr>
          <w:rFonts w:ascii="Times New Roman" w:hAnsi="Times New Roman"/>
          <w:bCs/>
          <w:i/>
          <w:sz w:val="24"/>
          <w:szCs w:val="24"/>
        </w:rPr>
        <w:t>умения, целиком основанные на тексте: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– найти в тексте информацию, представленную в явном виде;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– основываясь на тексте, делать простые выводы; </w:t>
      </w:r>
    </w:p>
    <w:p w:rsidR="00D56284" w:rsidRPr="00E56492" w:rsidRDefault="00604074">
      <w:pPr>
        <w:pStyle w:val="a6"/>
        <w:numPr>
          <w:ilvl w:val="0"/>
          <w:numId w:val="2"/>
        </w:num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E56492">
        <w:rPr>
          <w:rFonts w:ascii="Times New Roman" w:hAnsi="Times New Roman"/>
          <w:bCs/>
          <w:i/>
          <w:sz w:val="24"/>
          <w:szCs w:val="24"/>
        </w:rPr>
        <w:t xml:space="preserve">умения, основанные на собственных размышлениях о </w:t>
      </w:r>
      <w:proofErr w:type="gramStart"/>
      <w:r w:rsidRPr="00E56492">
        <w:rPr>
          <w:rFonts w:ascii="Times New Roman" w:hAnsi="Times New Roman"/>
          <w:bCs/>
          <w:i/>
          <w:sz w:val="24"/>
          <w:szCs w:val="24"/>
        </w:rPr>
        <w:t>прочитанном</w:t>
      </w:r>
      <w:proofErr w:type="gramEnd"/>
      <w:r w:rsidRPr="00E56492">
        <w:rPr>
          <w:rFonts w:ascii="Times New Roman" w:hAnsi="Times New Roman"/>
          <w:bCs/>
          <w:i/>
          <w:sz w:val="24"/>
          <w:szCs w:val="24"/>
        </w:rPr>
        <w:t xml:space="preserve">: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lastRenderedPageBreak/>
        <w:t>– интегрировать, интерпретировать и оценивать информацию текста в контексте собственных знаний читателя»;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– интерпретировать их, соотнося с общей идеей текста;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 </w:t>
      </w:r>
    </w:p>
    <w:p w:rsidR="00D5628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>Общая характеристика курса.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    Программа по формированию навыков смыслового чтения 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D5628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Формирование читательских умений с опорой на текст и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внетекстовые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 знания.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Сопоставление содержания текстов научного стиля.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Критическая оценка степень достоверности содержащейся в тексте информации Типы текстов: текст-аргументация.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Составление плана на основе исходного текста.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Типы задач на грамотность. Аналитические (конструирующие) задачи.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Работа со смешанным текстом. Составные тексты.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Итоговый контроль.</w:t>
      </w:r>
    </w:p>
    <w:p w:rsidR="0060407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0407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60407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56492" w:rsidRDefault="00E56492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9F4B46" w:rsidRDefault="009F4B46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9F4B46" w:rsidRDefault="009F4B46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9F4B46" w:rsidRDefault="009F4B46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E56492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КУРСА ВНЕУРОЧНОЙ ДЕЯТЕЛЬНОСТИ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Занятия в рамках программы направлены на обеспечение достижений </w:t>
      </w:r>
      <w:proofErr w:type="gramStart"/>
      <w:r w:rsidRPr="00E5649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E5649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результатов. Они формируются во всех направлениях функциональной грамотност</w:t>
      </w:r>
      <w:proofErr w:type="gramStart"/>
      <w:r w:rsidRPr="00E56492">
        <w:rPr>
          <w:rFonts w:ascii="Times New Roman" w:hAnsi="Times New Roman"/>
          <w:sz w:val="24"/>
          <w:szCs w:val="24"/>
        </w:rPr>
        <w:t>и(</w:t>
      </w:r>
      <w:proofErr w:type="gramEnd"/>
      <w:r w:rsidRPr="00E56492">
        <w:rPr>
          <w:rFonts w:ascii="Times New Roman" w:hAnsi="Times New Roman"/>
          <w:sz w:val="24"/>
          <w:szCs w:val="24"/>
        </w:rPr>
        <w:t>читательской), при этом определенные направления создают наиболее благоприятные возможности для достижения конкретных образовательных результатов.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49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56492">
        <w:rPr>
          <w:rFonts w:ascii="Times New Roman" w:hAnsi="Times New Roman"/>
          <w:sz w:val="24"/>
          <w:szCs w:val="24"/>
        </w:rPr>
        <w:t>:  осознание российской гражданской идентичности (осознание себя, своих задач и своего места в мире);  готовность к выполнению обязанностей гражданина и реализации его прав;  ценностное отношение к достижениям своей Родины — России, к науке, искусству, спорту, технологиям, боевым подвигам и трудовым достижениям народа;  готовность к саморазвитию, самостоятельности и личностному самоопределению; 6 осознание ценности самостоятельности и инициативы;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 наличие мотивации к целенаправленной социально значимой деятельности; стремление быть полезным, интерес к социальному сотрудничеству;  проявление интереса к способам познания;  стремление к </w:t>
      </w:r>
      <w:proofErr w:type="spellStart"/>
      <w:r w:rsidRPr="00E56492">
        <w:rPr>
          <w:rFonts w:ascii="Times New Roman" w:hAnsi="Times New Roman"/>
          <w:sz w:val="24"/>
          <w:szCs w:val="24"/>
        </w:rPr>
        <w:t>самоизменению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E564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целом;  ориентация на моральные ценности и нормы в ситуациях нравственного выбора; 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установка на активное участие в решении практических задач, осознание важности образования на протяжении всей жизни для успешной профессиональной деятельности и развитие необходимых умений;  осознанный выбор и построение индивидуальной траектории образования и жизненных планов с учетом личных и общественных интересов и потребностей;  активное участие в жизни семьи;  приобретение опыта успешного межличностного общения; </w:t>
      </w:r>
      <w:proofErr w:type="gramEnd"/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готовность к разнообразной совместной деятельности, активное участие в коллективных учебно-исследовательских, проектных и других творческих работах;  проявление уважения к людям любого труда и результатам трудовой деятельности; бережного отношения к личному и общественному имуществу;  соблюдение правил безопасности, в том числе навыков безопасного поведения в </w:t>
      </w:r>
      <w:proofErr w:type="spellStart"/>
      <w:proofErr w:type="gramStart"/>
      <w:r w:rsidRPr="00E56492">
        <w:rPr>
          <w:rFonts w:ascii="Times New Roman" w:hAnsi="Times New Roman"/>
          <w:sz w:val="24"/>
          <w:szCs w:val="24"/>
        </w:rPr>
        <w:t>интернет-среде</w:t>
      </w:r>
      <w:proofErr w:type="spellEnd"/>
      <w:proofErr w:type="gramEnd"/>
      <w:r w:rsidRPr="00E56492">
        <w:rPr>
          <w:rFonts w:ascii="Times New Roman" w:hAnsi="Times New Roman"/>
          <w:sz w:val="24"/>
          <w:szCs w:val="24"/>
        </w:rPr>
        <w:t xml:space="preserve">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proofErr w:type="gramStart"/>
      <w:r w:rsidRPr="00E56492">
        <w:rPr>
          <w:rFonts w:ascii="Times New Roman" w:hAnsi="Times New Roman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  освоение социального опыта, основных социальных ролей; осознание личной ответственности за свои поступки в мире;  готовность к действиям в условиях неопределенности,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 осознание необходимости в формировании новых знаний, в том числе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Личностные результаты, связанные с формированием экологической культуры:  умение анализировать и выявлять взаимосвязи природы, общества и экономики;  умение оценивать свои действия с учетом влияния на окружающую среду, достижений целей и </w:t>
      </w:r>
      <w:r w:rsidRPr="00E56492">
        <w:rPr>
          <w:rFonts w:ascii="Times New Roman" w:hAnsi="Times New Roman"/>
          <w:sz w:val="24"/>
          <w:szCs w:val="24"/>
        </w:rPr>
        <w:lastRenderedPageBreak/>
        <w:t xml:space="preserve">преодоления вызовов, возможных глобальных последствий;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 повышение уровня экологической культуры, осознание глобального характера экологических проблем и путей их решения; 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Готовность к участию в практической деятельности экологической направленности. Личностные результаты отражают готовность обучающихся руководствоваться системой позитивных ценностных ориентаций и расширение опыта деятельности.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proofErr w:type="spellStart"/>
      <w:r w:rsidRPr="00E5649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5649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proofErr w:type="spellStart"/>
      <w:r w:rsidRPr="00E5649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результаты во ФГОС сгруппированы по трем направлениям и отражают способность </w:t>
      </w:r>
      <w:proofErr w:type="gramStart"/>
      <w:r w:rsidRPr="00E564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использовать на практике универсальные учебные действия, составляющие умение учиться: — овладение универсальными учебными познавательными действиями; — овладение универсальными учебными коммуникативными действиями; — овладение универсальными регулятивными действиями.  Освоение </w:t>
      </w:r>
      <w:proofErr w:type="gramStart"/>
      <w:r w:rsidRPr="00E5649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49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универсальных учебных действий (познавательные, коммуникативные, регулятивные);  способность их использовать в учебной, познавательной и социальной практике; 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 способность организовать и реализовать собственную познавательную деятельность;  способность к совместной деятельности; 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</w:t>
      </w:r>
      <w:proofErr w:type="gramStart"/>
      <w:r w:rsidRPr="00E56492">
        <w:rPr>
          <w:rFonts w:ascii="Times New Roman" w:hAnsi="Times New Roman"/>
          <w:sz w:val="24"/>
          <w:szCs w:val="24"/>
        </w:rPr>
        <w:t>ии и ее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целевой аудитории. Овладение универсальными учебными познавательными действиями: 1) базовые логические действия:  владеть базовыми логическими операциями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— сопоставления и сравнения, — группировки, систематизации и классификации, — анализа, синтеза, обобщения, — выделения главного;  владеть приемами описания и рассуждения, в т.ч. – с помощью схем и </w:t>
      </w:r>
      <w:proofErr w:type="spellStart"/>
      <w:r w:rsidRPr="00E56492">
        <w:rPr>
          <w:rFonts w:ascii="Times New Roman" w:hAnsi="Times New Roman"/>
          <w:sz w:val="24"/>
          <w:szCs w:val="24"/>
        </w:rPr>
        <w:t>знако-символических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средств;  выявлять и характеризовать существенные признаки объектов (явлений);  устанавливать существенный признак классификации, основания  для обобщения и сравнения, критерии проводимого анализа;  с учетом предложенной задачи выявлять закономерности и противоречия в рассматриваемых фактах, данных и наблюдениях;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предлагать критерии для выявления закономерностей и противоречий;  выявлять дефициты информации, данных, необходимых для решения поставленной задачи;  выявлять причинно-следственные связи при изучении явлений и процессов;  делать выводы с использованием дедуктивных и индуктивных умозаключений, умозаключений по аналогии, формулировать гипотезы о взаимосвязях;  самостоятельно выбирать способ решения учебной задачи (сравнивать несколько вариантов решения, выбирать наиболее </w:t>
      </w:r>
      <w:r w:rsidRPr="00E56492">
        <w:rPr>
          <w:rFonts w:ascii="Times New Roman" w:hAnsi="Times New Roman"/>
          <w:sz w:val="24"/>
          <w:szCs w:val="24"/>
        </w:rPr>
        <w:lastRenderedPageBreak/>
        <w:t>подходящий с учетом самостоятельно выделенных критериев);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2) базовые исследовательские действия:  использовать вопросы как исследовательский инструмент познания;  формулировать вопросы, фиксирующие разрыв между реальным и желательным состоянием ситуации, объекта, самостоятельно устанавливать искомое и данное;  формировать гипотезу об истинности собственных суждений и суждений других, аргументировать свою позицию, мнение; 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 оценивать на применимость и достоверность информации, полученной в ходе исследования (эксперимента); </w:t>
      </w:r>
      <w:proofErr w:type="gramEnd"/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</w:t>
      </w:r>
    </w:p>
    <w:p w:rsidR="00E56492" w:rsidRPr="00E56492" w:rsidRDefault="00E56492" w:rsidP="00E56492">
      <w:pPr>
        <w:numPr>
          <w:ilvl w:val="0"/>
          <w:numId w:val="4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6492">
        <w:rPr>
          <w:rFonts w:ascii="Times New Roman" w:hAnsi="Times New Roman"/>
          <w:sz w:val="24"/>
          <w:szCs w:val="24"/>
        </w:rPr>
        <w:t>работа с информацией: применять различные методы, инструменты и запросы при поиске и отборе информации или данных из источников с учетом предложенной  учебной задачи и заданных критериев;  выбирать, анализировать, систематизировать и интерпретировать информацию различных видов и форм представления;  находить сходные аргументы (подтверждающие или опровергающие одну и ту же идею, версию) в различных информационных источниках;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 оценивать надежность информации по критериям, предложенным педагогическим работником или сформулированным самостоятельно;  эффективно запоминать и 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E564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когнитивных навыков </w:t>
      </w:r>
      <w:proofErr w:type="gramStart"/>
      <w:r w:rsidRPr="00E56492">
        <w:rPr>
          <w:rFonts w:ascii="Times New Roman" w:hAnsi="Times New Roman"/>
          <w:sz w:val="24"/>
          <w:szCs w:val="24"/>
        </w:rPr>
        <w:t>у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обучающихся.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  <w:r w:rsidRPr="00E56492">
        <w:rPr>
          <w:rFonts w:ascii="Times New Roman" w:hAnsi="Times New Roman"/>
          <w:b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E56492" w:rsidRPr="00E56492" w:rsidRDefault="00E56492" w:rsidP="00E56492">
      <w:pPr>
        <w:numPr>
          <w:ilvl w:val="0"/>
          <w:numId w:val="5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общение:  воспринимать и формулировать суждения, выражать эмоции в соответствии с целями и условиями общения;  </w:t>
      </w:r>
    </w:p>
    <w:p w:rsidR="00E56492" w:rsidRPr="00E56492" w:rsidRDefault="00E56492" w:rsidP="00E56492">
      <w:pPr>
        <w:numPr>
          <w:ilvl w:val="0"/>
          <w:numId w:val="5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выражать себя (свою точку зрения) в устных и письменных текстах;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proofErr w:type="gramStart"/>
      <w:r w:rsidRPr="00E56492">
        <w:rPr>
          <w:rFonts w:ascii="Times New Roman" w:hAnsi="Times New Roman"/>
          <w:sz w:val="24"/>
          <w:szCs w:val="24"/>
        </w:rPr>
        <w:t xml:space="preserve">- понимать намерения других, проявлять уважительное отношение к собеседнику и в корректной форме формулировать свои возражения;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 сопоставлять свои суждения с суждениями других участников диалога, обнаруживать различие и сходство позиций; </w:t>
      </w:r>
      <w:proofErr w:type="gramEnd"/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- публично представлять результаты решения задачи, выполненного опыта (эксперимента, исследования, проекта); 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lastRenderedPageBreak/>
        <w:t xml:space="preserve"> -совместная деятельность: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 уметь обобщать мнения </w:t>
      </w:r>
      <w:proofErr w:type="gramStart"/>
      <w:r w:rsidRPr="00E56492">
        <w:rPr>
          <w:rFonts w:ascii="Times New Roman" w:hAnsi="Times New Roman"/>
          <w:sz w:val="24"/>
          <w:szCs w:val="24"/>
        </w:rPr>
        <w:t>нескольких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людей, проявлять готовность руководить, выполнять поручения, подчиняться; 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 выполнять свою часть работы, достигать качественного результата по своему направлению и координировать свои действия с другими членами команды;  оценивать качество своего вклада в общий продукт по критериям, самостоятельно сформулированным участниками взаимодействия;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Овладение системой универсальных учебных коммуникативных действий обеспечивает 1)</w:t>
      </w:r>
      <w:proofErr w:type="spellStart"/>
      <w:r w:rsidRPr="00E564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социальных навыков и эмоционального интеллекта обучающихся. Овладение универсальными учебными регулятивными действиями: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самоорганизация:  выявлять проблемы для решения в жизненных и учебных ситуациях;  ориентироваться в различных подходах принятия решений (индивидуальное, принятие решения в группе, принятие решений группой); 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 делать выбор и брать ответственность за решение; </w:t>
      </w:r>
      <w:proofErr w:type="gramEnd"/>
    </w:p>
    <w:p w:rsidR="00E56492" w:rsidRPr="00E56492" w:rsidRDefault="00E56492" w:rsidP="00E56492">
      <w:pPr>
        <w:numPr>
          <w:ilvl w:val="0"/>
          <w:numId w:val="5"/>
        </w:numPr>
        <w:tabs>
          <w:tab w:val="left" w:pos="28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самоконтроль:  владеть способами самоконтроля, </w:t>
      </w:r>
      <w:proofErr w:type="spellStart"/>
      <w:r w:rsidRPr="00E56492">
        <w:rPr>
          <w:rFonts w:ascii="Times New Roman" w:hAnsi="Times New Roman"/>
          <w:sz w:val="24"/>
          <w:szCs w:val="24"/>
        </w:rPr>
        <w:t>самомотивации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 и рефлексии;  давать адекватную оценку ситуации и предлагать план ее изменения;  учитывать контекст и предвидеть трудности, которые могут возникнуть при решении учебной задачи, адаптировать решение к меняющимся обстоятельствам;  объяснять причины достижения (</w:t>
      </w:r>
      <w:proofErr w:type="spellStart"/>
      <w:r w:rsidRPr="00E56492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E56492">
        <w:rPr>
          <w:rFonts w:ascii="Times New Roman" w:hAnsi="Times New Roman"/>
          <w:sz w:val="24"/>
          <w:szCs w:val="24"/>
        </w:rPr>
        <w:t xml:space="preserve">) результатов деятельности, давать оценку приобретенному опыту, уметь находить позитивное в произошедшей ситуации;  </w:t>
      </w:r>
      <w:proofErr w:type="gramStart"/>
      <w:r w:rsidRPr="00E56492">
        <w:rPr>
          <w:rFonts w:ascii="Times New Roman" w:hAnsi="Times New Roman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 оценивать соответствие результата цели и условиям; </w:t>
      </w:r>
      <w:proofErr w:type="gramEnd"/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3) эмоциональный интеллект:  различать, называть и управлять собственными эмоциями и эмоциями других;  выявлять и анализировать причины эмоций;  ставить себя на место другого человека, понимать мотивы и намерения другого;  регулировать способ выражения эмоций; 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4) принятие себя и других:  осознанно относиться к другому человеку, его мнению;  признавать свое право на ошибку и такое же право другого;  принимать себя и других, не </w:t>
      </w:r>
      <w:r w:rsidRPr="00E56492">
        <w:rPr>
          <w:rFonts w:ascii="Times New Roman" w:hAnsi="Times New Roman"/>
          <w:sz w:val="24"/>
          <w:szCs w:val="24"/>
        </w:rPr>
        <w:lastRenderedPageBreak/>
        <w:t xml:space="preserve">осуждая;  открытость себе и другим;  осознавать невозможность контролировать все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внеурочной деятельности обучающихся по формированию и оценке функциональной грамотности. Занятия по читательской грамотности в рамках внеурочной деятельности вносят вклад в достижение следующих предметных результатов по предметной области «Русский язык и литература».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По учебному предмету «Русский язык»:  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  овладение умениями информационной переработки прослушанного или прочитанного текста; выделение главной и второстепенной информации, явной и скрытой информации в тексте;  представление содержания прослушанного или прочитанного учебно-научного текста в виде таблицы, схемы; комментирование текста или его фрагмента;  извлечение информации из различных источников, ее осмысление и оперирование ею;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E56492">
        <w:rPr>
          <w:rFonts w:ascii="Times New Roman" w:hAnsi="Times New Roman"/>
          <w:sz w:val="24"/>
          <w:szCs w:val="24"/>
        </w:rPr>
        <w:t xml:space="preserve"> анализ и оценивание собственных и чужих письменных и устных речевых высказываний с точки зрения решения коммуникативной задачи;  определение лексического значения слова разными способами (установление значения слова по контексту). 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proofErr w:type="gramStart"/>
      <w:r w:rsidRPr="00E56492">
        <w:rPr>
          <w:rFonts w:ascii="Times New Roman" w:hAnsi="Times New Roman"/>
          <w:sz w:val="24"/>
          <w:szCs w:val="24"/>
        </w:rPr>
        <w:t>По учебному предмету «Литература»:  овладение умениями смыслового анализа художественной литературы, умениями воспринимать, анализировать, интерпретировать и оценивать прочитанное;  умение анализировать произведение в единстве формы и содержания; определять тематику и проблематику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выявлять особенности языка художественного произведения;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 овладение умениями самостоятельной интерпретации и </w:t>
      </w:r>
      <w:proofErr w:type="gramStart"/>
      <w:r w:rsidRPr="00E56492">
        <w:rPr>
          <w:rFonts w:ascii="Times New Roman" w:hAnsi="Times New Roman"/>
          <w:sz w:val="24"/>
          <w:szCs w:val="24"/>
        </w:rPr>
        <w:t>оценки</w:t>
      </w:r>
      <w:proofErr w:type="gramEnd"/>
      <w:r w:rsidRPr="00E56492">
        <w:rPr>
          <w:rFonts w:ascii="Times New Roman" w:hAnsi="Times New Roman"/>
          <w:sz w:val="24"/>
          <w:szCs w:val="24"/>
        </w:rPr>
        <w:t xml:space="preserve"> текстуально изученных художественных произведений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анализа).</w:t>
      </w:r>
    </w:p>
    <w:p w:rsidR="00E56492" w:rsidRPr="00E56492" w:rsidRDefault="00E56492" w:rsidP="00E56492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</w:p>
    <w:p w:rsidR="00D56284" w:rsidRPr="00E56492" w:rsidRDefault="00D56284">
      <w:pPr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D56284" w:rsidRPr="00E56492" w:rsidRDefault="0060407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E56492">
        <w:rPr>
          <w:rFonts w:ascii="Times New Roman" w:hAnsi="Times New Roman"/>
          <w:bCs/>
          <w:i/>
          <w:sz w:val="24"/>
          <w:szCs w:val="24"/>
        </w:rPr>
        <w:t>Личностные результаты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В сфере личностных результатов приоритетное внимание уделяется формированию: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осознания значения семьи в жизни человека и общества, принятия ценности семейной жизни, уважительного и заботливого отношения к членам своей семьи;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развитого морального сознания и компетентности в решении моральных проблем на основе личностного выбора;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нравственных чувств и нравственного поведения, осознанного и ответственного отношения к собственным поступкам;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готовности и </w:t>
      </w:r>
      <w:proofErr w:type="gramStart"/>
      <w:r w:rsidRPr="00E56492">
        <w:rPr>
          <w:rFonts w:ascii="Times New Roman" w:hAnsi="Times New Roman"/>
          <w:bCs/>
          <w:sz w:val="24"/>
          <w:szCs w:val="24"/>
        </w:rPr>
        <w:t>способности</w:t>
      </w:r>
      <w:proofErr w:type="gramEnd"/>
      <w:r w:rsidRPr="00E56492">
        <w:rPr>
          <w:rFonts w:ascii="Times New Roman" w:hAnsi="Times New Roman"/>
          <w:bCs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56284" w:rsidRPr="00E56492" w:rsidRDefault="00604074">
      <w:pPr>
        <w:outlineLvl w:val="2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56492">
        <w:rPr>
          <w:rFonts w:ascii="Times New Roman" w:hAnsi="Times New Roman"/>
          <w:bCs/>
          <w:i/>
          <w:sz w:val="24"/>
          <w:szCs w:val="24"/>
        </w:rPr>
        <w:t>Метапредметные</w:t>
      </w:r>
      <w:proofErr w:type="spellEnd"/>
      <w:r w:rsidRPr="00E56492">
        <w:rPr>
          <w:rFonts w:ascii="Times New Roman" w:hAnsi="Times New Roman"/>
          <w:bCs/>
          <w:i/>
          <w:sz w:val="24"/>
          <w:szCs w:val="24"/>
        </w:rPr>
        <w:t xml:space="preserve"> результаты</w:t>
      </w:r>
    </w:p>
    <w:p w:rsidR="00D56284" w:rsidRPr="00E56492" w:rsidRDefault="0060407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E56492">
        <w:rPr>
          <w:rFonts w:ascii="Times New Roman" w:hAnsi="Times New Roman"/>
          <w:bCs/>
          <w:i/>
          <w:sz w:val="24"/>
          <w:szCs w:val="24"/>
        </w:rPr>
        <w:t>Познавательные УУД: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Ориентироваться в учебниках (система обозначений, структура текста, рубрики, словарь, содержание).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Понимать информацию, представленную в виде текста, рисунков, схем.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Сравнивать предметы, объекты: находить общее и различие.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lastRenderedPageBreak/>
        <w:t>• Группировать, классифицировать предметы, объекты на основе существенных признаков, по заданным критериям.</w:t>
      </w:r>
    </w:p>
    <w:p w:rsidR="00D56284" w:rsidRPr="00E56492" w:rsidRDefault="0060407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E56492">
        <w:rPr>
          <w:rFonts w:ascii="Times New Roman" w:hAnsi="Times New Roman"/>
          <w:bCs/>
          <w:i/>
          <w:sz w:val="24"/>
          <w:szCs w:val="24"/>
        </w:rPr>
        <w:t>Коммуникативные УУД: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Соблюдать простейшие нормы речевого этикета: здороваться, прощаться, благодарить.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Вступать в диалог (отвечать на вопросы, задавать вопросы, уточнять </w:t>
      </w:r>
      <w:proofErr w:type="gramStart"/>
      <w:r w:rsidRPr="00E56492">
        <w:rPr>
          <w:rFonts w:ascii="Times New Roman" w:hAnsi="Times New Roman"/>
          <w:bCs/>
          <w:sz w:val="24"/>
          <w:szCs w:val="24"/>
        </w:rPr>
        <w:t>непонятное</w:t>
      </w:r>
      <w:proofErr w:type="gramEnd"/>
      <w:r w:rsidRPr="00E56492">
        <w:rPr>
          <w:rFonts w:ascii="Times New Roman" w:hAnsi="Times New Roman"/>
          <w:bCs/>
          <w:sz w:val="24"/>
          <w:szCs w:val="24"/>
        </w:rPr>
        <w:t>).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Участвовать в коллективном обсуждении учебной проблемы.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Сотрудничать со сверстниками и взрослыми для реализации проектной деятельности.</w:t>
      </w:r>
    </w:p>
    <w:p w:rsidR="00D56284" w:rsidRPr="00E56492" w:rsidRDefault="00604074">
      <w:pPr>
        <w:outlineLvl w:val="2"/>
        <w:rPr>
          <w:rFonts w:ascii="Times New Roman" w:hAnsi="Times New Roman"/>
          <w:bCs/>
          <w:i/>
          <w:sz w:val="24"/>
          <w:szCs w:val="24"/>
        </w:rPr>
      </w:pPr>
      <w:r w:rsidRPr="00E56492">
        <w:rPr>
          <w:rFonts w:ascii="Times New Roman" w:hAnsi="Times New Roman"/>
          <w:bCs/>
          <w:i/>
          <w:sz w:val="24"/>
          <w:szCs w:val="24"/>
        </w:rPr>
        <w:t>Регулятивные УУД: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Организовывать свое рабочее место под руководством учителя.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Осуществлять контроль в форме сличения своей работы с заданным эталоном.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Вносить необходимые дополнения, исправления в свою работу, если она расходится с эталоном (образцом).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D56284" w:rsidRPr="00E56492" w:rsidRDefault="00604074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 xml:space="preserve">Выпускник научится: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выбирать из текста или придумывать заголовок, соотве6тствующий содержанию и общему смыслу текста;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формулировать тезис, выражающий общий смысл текста;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предвосхищать содержание предметного плана текста по заголовку и с опорой на предыдущий опыт;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объяснять порядок частей (инструкций), содержащихся в тексте;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сопоставлять основные текстовые и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внетекстовые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 д.;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находить в тексте требуемую информацию (пробегать те</w:t>
      </w:r>
      <w:proofErr w:type="gramStart"/>
      <w:r w:rsidRPr="00E56492">
        <w:rPr>
          <w:rFonts w:ascii="Times New Roman" w:hAnsi="Times New Roman"/>
          <w:bCs/>
          <w:sz w:val="24"/>
          <w:szCs w:val="24"/>
        </w:rPr>
        <w:t>кст гл</w:t>
      </w:r>
      <w:proofErr w:type="gramEnd"/>
      <w:r w:rsidRPr="00E56492">
        <w:rPr>
          <w:rFonts w:ascii="Times New Roman" w:hAnsi="Times New Roman"/>
          <w:bCs/>
          <w:sz w:val="24"/>
          <w:szCs w:val="24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lastRenderedPageBreak/>
        <w:t xml:space="preserve">•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ставить перед собой цель чтения, направляя внимание на полезную в данный момент информацию;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выделять главную и избыточную информацию;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прогнозировать последовательность изложения идей текста;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сопоставлять разные точки зрения и разные источники информации по заданной теме;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выполнять смысловое свертывание выделенных фактов и мыслей;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D56284" w:rsidRPr="00E56492" w:rsidRDefault="00604074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56492">
        <w:rPr>
          <w:rFonts w:ascii="Times New Roman" w:hAnsi="Times New Roman"/>
          <w:bCs/>
          <w:sz w:val="24"/>
          <w:szCs w:val="24"/>
        </w:rPr>
        <w:t>ии и ее</w:t>
      </w:r>
      <w:proofErr w:type="gramEnd"/>
      <w:r w:rsidRPr="00E56492">
        <w:rPr>
          <w:rFonts w:ascii="Times New Roman" w:hAnsi="Times New Roman"/>
          <w:bCs/>
          <w:sz w:val="24"/>
          <w:szCs w:val="24"/>
        </w:rPr>
        <w:t xml:space="preserve"> осмысления;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критически относиться к рекламной информации;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• находить способы проверки противоречивой информации;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• определять достоверную информацию в случае наличия противоречивой или конфликтной ситуации.</w:t>
      </w:r>
    </w:p>
    <w:p w:rsidR="00D56284" w:rsidRPr="00E56492" w:rsidRDefault="00D56284">
      <w:pPr>
        <w:outlineLvl w:val="2"/>
        <w:rPr>
          <w:rFonts w:ascii="Times New Roman" w:hAnsi="Times New Roman"/>
          <w:bCs/>
          <w:sz w:val="24"/>
          <w:szCs w:val="24"/>
        </w:rPr>
      </w:pPr>
    </w:p>
    <w:p w:rsidR="00D56284" w:rsidRPr="00E56492" w:rsidRDefault="00D5628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56284" w:rsidRPr="00E56492" w:rsidRDefault="00D5628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5628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 xml:space="preserve">Календарно-тематическое планирование.  </w:t>
      </w:r>
    </w:p>
    <w:tbl>
      <w:tblPr>
        <w:tblW w:w="800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2548"/>
        <w:gridCol w:w="3578"/>
        <w:gridCol w:w="1309"/>
      </w:tblGrid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284" w:rsidRPr="00E56492" w:rsidRDefault="00604074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</w:t>
            </w:r>
          </w:p>
          <w:p w:rsidR="00D56284" w:rsidRPr="00E56492" w:rsidRDefault="00604074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6284" w:rsidRPr="00E56492" w:rsidRDefault="00604074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6284" w:rsidRPr="00E56492" w:rsidRDefault="00604074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читательских умений с </w:t>
            </w: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опорой на текст и </w:t>
            </w:r>
            <w:proofErr w:type="spellStart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внетекстовые</w:t>
            </w:r>
            <w:proofErr w:type="spellEnd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с текстом: умение связывать информацию, </w:t>
            </w: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обнаруженную в тексте, со знаниями из других источников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внетекстовые</w:t>
            </w:r>
            <w:proofErr w:type="spellEnd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связывать информацию, обнаруженную в тексте, со знаниями из других источников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внетекстовые</w:t>
            </w:r>
            <w:proofErr w:type="spellEnd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внетекстовые</w:t>
            </w:r>
            <w:proofErr w:type="spellEnd"/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 знания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Сопоставление содержания текстов научного стиля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 xml:space="preserve">Критическая оценка степень достоверности содержащейся в тексте </w:t>
            </w: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Работа с текстом: умение оценивать утверждения, сделанные в тексте, исходя из </w:t>
            </w: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своих представлений о мире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оценивать утверждения, сделанные в тексте, исходя из своих представлений о мире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Критическая оценка степень достоверности содержащейся в тексте информации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Знакомство с разными видами аргументации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Типы текстов: текст-аргументация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обнаруживать в тексте доводы в подтверждение выдвинутых тезисов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062668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Работа с текстом: умение делать выводы из сформулированных посылок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6284" w:rsidRPr="00E56492">
        <w:trPr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D56284">
            <w:pPr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062668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Составление плана на основе исходного текста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6284" w:rsidRPr="00E56492" w:rsidRDefault="0060407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492">
              <w:rPr>
                <w:rFonts w:ascii="Times New Roman" w:hAnsi="Times New Roman"/>
                <w:bCs/>
                <w:sz w:val="24"/>
                <w:szCs w:val="24"/>
              </w:rPr>
              <w:t>Практикум: самостоятельная работа с текстом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6284" w:rsidRPr="00E56492" w:rsidRDefault="00D56284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6284" w:rsidRPr="00E56492" w:rsidRDefault="00D5628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56284" w:rsidRPr="00E56492" w:rsidRDefault="0060407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56492">
        <w:rPr>
          <w:rFonts w:ascii="Times New Roman" w:hAnsi="Times New Roman"/>
          <w:b/>
          <w:bCs/>
          <w:sz w:val="24"/>
          <w:szCs w:val="24"/>
        </w:rPr>
        <w:t>Учебно-методическое и материально-техническое обеспечение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1. Читательская грамотность школьника (5-9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.). Дидактическое сопровождение. Книга для учителя / О.М. Александрова, М.А. Аристова, И.Н.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Добротина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, Ю.Н.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Гостева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, И.П.Васильевых, Ж.И.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Стрижекурова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, И.В. </w:t>
      </w:r>
      <w:proofErr w:type="spellStart"/>
      <w:r w:rsidRPr="00E56492">
        <w:rPr>
          <w:rFonts w:ascii="Times New Roman" w:hAnsi="Times New Roman"/>
          <w:bCs/>
          <w:sz w:val="24"/>
          <w:szCs w:val="24"/>
        </w:rPr>
        <w:t>Ускова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>. – М.: ФГБНУ «Институт стратегии развития образования Российской академии образования», 2018.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2. Ковалева Г.С., Красновский Э.А. Новый взгляд на грамотность.// Русский язык издательский дом “Первое сентября”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3. Логвина И.А., </w:t>
      </w:r>
      <w:proofErr w:type="spellStart"/>
      <w:proofErr w:type="gramStart"/>
      <w:r w:rsidRPr="00E56492">
        <w:rPr>
          <w:rFonts w:ascii="Times New Roman" w:hAnsi="Times New Roman"/>
          <w:bCs/>
          <w:sz w:val="24"/>
          <w:szCs w:val="24"/>
        </w:rPr>
        <w:t>Мальцева-Замковая</w:t>
      </w:r>
      <w:proofErr w:type="spellEnd"/>
      <w:proofErr w:type="gramEnd"/>
      <w:r w:rsidRPr="00E56492">
        <w:rPr>
          <w:rFonts w:ascii="Times New Roman" w:hAnsi="Times New Roman"/>
          <w:bCs/>
          <w:sz w:val="24"/>
          <w:szCs w:val="24"/>
        </w:rPr>
        <w:t xml:space="preserve"> Н.В.   От текста к тексту. Методические подсказки для учителей и родителей</w:t>
      </w:r>
      <w:proofErr w:type="gramStart"/>
      <w:r w:rsidRPr="00E56492">
        <w:rPr>
          <w:rFonts w:ascii="Times New Roman" w:hAnsi="Times New Roman"/>
          <w:bCs/>
          <w:sz w:val="24"/>
          <w:szCs w:val="24"/>
        </w:rPr>
        <w:t xml:space="preserve">.-- </w:t>
      </w:r>
      <w:proofErr w:type="spellStart"/>
      <w:proofErr w:type="gramEnd"/>
      <w:r w:rsidRPr="00E56492">
        <w:rPr>
          <w:rFonts w:ascii="Times New Roman" w:hAnsi="Times New Roman"/>
          <w:bCs/>
          <w:sz w:val="24"/>
          <w:szCs w:val="24"/>
        </w:rPr>
        <w:t>Тлн</w:t>
      </w:r>
      <w:proofErr w:type="spellEnd"/>
      <w:r w:rsidRPr="00E56492">
        <w:rPr>
          <w:rFonts w:ascii="Times New Roman" w:hAnsi="Times New Roman"/>
          <w:bCs/>
          <w:sz w:val="24"/>
          <w:szCs w:val="24"/>
        </w:rPr>
        <w:t xml:space="preserve">.: Арго, 2017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>4. Минеева Н. Ю. «Интерпретация текста: основы грамотного чтения». Тольятти, 2018.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5. Поварнин C. B. Как читать книги. http://www.reader.boom.ru/povarnin/read.htm  </w:t>
      </w:r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lastRenderedPageBreak/>
        <w:t xml:space="preserve">6. . Единая коллекция цифровых образовательных ресурсов [Электронный ресурс] – Режим доступа: </w:t>
      </w:r>
      <w:hyperlink r:id="rId7" w:history="1">
        <w:r w:rsidRPr="00E56492">
          <w:rPr>
            <w:rStyle w:val="a3"/>
            <w:rFonts w:ascii="Times New Roman" w:hAnsi="Times New Roman"/>
            <w:bCs/>
            <w:sz w:val="24"/>
            <w:szCs w:val="24"/>
          </w:rPr>
          <w:t>http://school-collection.edu.ru/</w:t>
        </w:r>
      </w:hyperlink>
    </w:p>
    <w:p w:rsidR="00D56284" w:rsidRPr="00E56492" w:rsidRDefault="00604074">
      <w:pPr>
        <w:outlineLvl w:val="2"/>
        <w:rPr>
          <w:rFonts w:ascii="Times New Roman" w:hAnsi="Times New Roman"/>
          <w:bCs/>
          <w:sz w:val="24"/>
          <w:szCs w:val="24"/>
        </w:rPr>
      </w:pPr>
      <w:r w:rsidRPr="00E56492">
        <w:rPr>
          <w:rFonts w:ascii="Times New Roman" w:hAnsi="Times New Roman"/>
          <w:bCs/>
          <w:sz w:val="24"/>
          <w:szCs w:val="24"/>
        </w:rPr>
        <w:t xml:space="preserve">7. Справочно-информационный интернет-портал «Русский язык»: [Электронный ресурс] – Режим доступа: </w:t>
      </w:r>
      <w:hyperlink r:id="rId8" w:history="1">
        <w:r w:rsidRPr="00E56492">
          <w:rPr>
            <w:rStyle w:val="a3"/>
            <w:rFonts w:ascii="Times New Roman" w:hAnsi="Times New Roman"/>
            <w:bCs/>
            <w:sz w:val="24"/>
            <w:szCs w:val="24"/>
          </w:rPr>
          <w:t>http://www.gramota.ru</w:t>
        </w:r>
      </w:hyperlink>
    </w:p>
    <w:p w:rsidR="00D56284" w:rsidRPr="00E56492" w:rsidRDefault="00D56284">
      <w:pPr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D56284" w:rsidRPr="00E56492" w:rsidRDefault="00D56284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jc w:val="center"/>
        <w:outlineLvl w:val="2"/>
        <w:rPr>
          <w:rFonts w:ascii="Times New Roman" w:hAnsi="Times New Roman"/>
          <w:b/>
          <w:bCs/>
        </w:rPr>
      </w:pPr>
    </w:p>
    <w:p w:rsidR="00D56284" w:rsidRDefault="00D56284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D56284" w:rsidRDefault="00D56284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D56284" w:rsidRDefault="00D56284">
      <w:pPr>
        <w:pStyle w:val="c3"/>
        <w:shd w:val="clear" w:color="auto" w:fill="FFFFFF"/>
        <w:spacing w:before="0" w:after="0"/>
        <w:jc w:val="center"/>
        <w:rPr>
          <w:rStyle w:val="c1c5"/>
          <w:b/>
          <w:bCs/>
        </w:rPr>
      </w:pPr>
    </w:p>
    <w:p w:rsidR="00D56284" w:rsidRDefault="00D56284">
      <w:pPr>
        <w:rPr>
          <w:rFonts w:ascii="Times New Roman" w:hAnsi="Times New Roman"/>
          <w:sz w:val="24"/>
          <w:szCs w:val="24"/>
        </w:rPr>
      </w:pPr>
    </w:p>
    <w:sectPr w:rsidR="00D56284" w:rsidSect="00D5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284" w:rsidRDefault="00604074">
      <w:pPr>
        <w:spacing w:line="240" w:lineRule="auto"/>
      </w:pPr>
      <w:r>
        <w:separator/>
      </w:r>
    </w:p>
  </w:endnote>
  <w:endnote w:type="continuationSeparator" w:id="1">
    <w:p w:rsidR="00D56284" w:rsidRDefault="00604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284" w:rsidRDefault="00604074">
      <w:pPr>
        <w:spacing w:after="0"/>
      </w:pPr>
      <w:r>
        <w:separator/>
      </w:r>
    </w:p>
  </w:footnote>
  <w:footnote w:type="continuationSeparator" w:id="1">
    <w:p w:rsidR="00D56284" w:rsidRDefault="006040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41191E"/>
    <w:multiLevelType w:val="singleLevel"/>
    <w:tmpl w:val="AC41191E"/>
    <w:lvl w:ilvl="0">
      <w:start w:val="1"/>
      <w:numFmt w:val="decimal"/>
      <w:suff w:val="space"/>
      <w:lvlText w:val="%1)"/>
      <w:lvlJc w:val="left"/>
    </w:lvl>
  </w:abstractNum>
  <w:abstractNum w:abstractNumId="1">
    <w:nsid w:val="10485CB7"/>
    <w:multiLevelType w:val="multilevel"/>
    <w:tmpl w:val="10485C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E002B"/>
    <w:multiLevelType w:val="multilevel"/>
    <w:tmpl w:val="297E002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0743B5"/>
    <w:multiLevelType w:val="multilevel"/>
    <w:tmpl w:val="490743B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D2F06"/>
    <w:multiLevelType w:val="singleLevel"/>
    <w:tmpl w:val="4AFD2F06"/>
    <w:lvl w:ilvl="0">
      <w:start w:val="3"/>
      <w:numFmt w:val="decimal"/>
      <w:suff w:val="space"/>
      <w:lvlText w:val="%1)"/>
      <w:lvlJc w:val="left"/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123"/>
    <w:rsid w:val="00055E91"/>
    <w:rsid w:val="00062668"/>
    <w:rsid w:val="00281762"/>
    <w:rsid w:val="002C5A3A"/>
    <w:rsid w:val="00300CE4"/>
    <w:rsid w:val="0033273E"/>
    <w:rsid w:val="003E7AFA"/>
    <w:rsid w:val="00442273"/>
    <w:rsid w:val="004C6441"/>
    <w:rsid w:val="004D44DF"/>
    <w:rsid w:val="00500701"/>
    <w:rsid w:val="00576143"/>
    <w:rsid w:val="005E2944"/>
    <w:rsid w:val="00604074"/>
    <w:rsid w:val="00714A39"/>
    <w:rsid w:val="00752D75"/>
    <w:rsid w:val="008250FF"/>
    <w:rsid w:val="008B0C00"/>
    <w:rsid w:val="009A36DC"/>
    <w:rsid w:val="009E0123"/>
    <w:rsid w:val="009F4B46"/>
    <w:rsid w:val="00A34204"/>
    <w:rsid w:val="00AF7375"/>
    <w:rsid w:val="00BC3E39"/>
    <w:rsid w:val="00CC0E7F"/>
    <w:rsid w:val="00D56284"/>
    <w:rsid w:val="00E42008"/>
    <w:rsid w:val="00E56492"/>
    <w:rsid w:val="09AA1F94"/>
    <w:rsid w:val="2D77569E"/>
    <w:rsid w:val="71D47BA7"/>
    <w:rsid w:val="76610D13"/>
    <w:rsid w:val="7BF62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8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5628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qFormat/>
    <w:locked/>
    <w:rsid w:val="00D56284"/>
  </w:style>
  <w:style w:type="paragraph" w:styleId="a5">
    <w:name w:val="No Spacing"/>
    <w:link w:val="a4"/>
    <w:uiPriority w:val="1"/>
    <w:qFormat/>
    <w:rsid w:val="00D56284"/>
    <w:rPr>
      <w:sz w:val="22"/>
      <w:szCs w:val="22"/>
      <w:lang w:eastAsia="en-US"/>
    </w:rPr>
  </w:style>
  <w:style w:type="paragraph" w:customStyle="1" w:styleId="c4">
    <w:name w:val="c4"/>
    <w:basedOn w:val="a"/>
    <w:uiPriority w:val="99"/>
    <w:qFormat/>
    <w:rsid w:val="00D562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qFormat/>
    <w:rsid w:val="00D56284"/>
    <w:rPr>
      <w:rFonts w:cs="Times New Roman"/>
    </w:rPr>
  </w:style>
  <w:style w:type="character" w:customStyle="1" w:styleId="c1c5">
    <w:name w:val="c1 c5"/>
    <w:uiPriority w:val="99"/>
    <w:qFormat/>
    <w:rsid w:val="00D56284"/>
    <w:rPr>
      <w:rFonts w:cs="Times New Roman"/>
    </w:rPr>
  </w:style>
  <w:style w:type="paragraph" w:customStyle="1" w:styleId="c3">
    <w:name w:val="c3"/>
    <w:basedOn w:val="a"/>
    <w:uiPriority w:val="99"/>
    <w:qFormat/>
    <w:rsid w:val="00D562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qFormat/>
    <w:rsid w:val="00D562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6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2021-08-15T02:09:00Z</dcterms:created>
  <dcterms:modified xsi:type="dcterms:W3CDTF">2023-10-10T10:08:00Z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E1A86A4AF34D4C3C9AB068933124101F_12</vt:lpwstr>
  </property>
</Properties>
</file>